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00E" w:rsidRDefault="002B5CE6" w:rsidP="00CE0240">
      <w:pPr>
        <w:jc w:val="center"/>
      </w:pPr>
      <w:r>
        <w:rPr>
          <w:noProof/>
          <w:lang w:eastAsia="en-AU"/>
        </w:rPr>
        <w:drawing>
          <wp:anchor distT="0" distB="0" distL="114300" distR="114300" simplePos="0" relativeHeight="251661312" behindDoc="0" locked="0" layoutInCell="1" allowOverlap="1">
            <wp:simplePos x="0" y="0"/>
            <wp:positionH relativeFrom="column">
              <wp:posOffset>-86360</wp:posOffset>
            </wp:positionH>
            <wp:positionV relativeFrom="paragraph">
              <wp:posOffset>-754380</wp:posOffset>
            </wp:positionV>
            <wp:extent cx="3617595" cy="800735"/>
            <wp:effectExtent l="0" t="0" r="0" b="0"/>
            <wp:wrapNone/>
            <wp:docPr id="2" name="Picture 2" descr="S:\Tx Coordinator stuff\Kirsty SEO\TS Lecture Kovess 2\Malissa Panjkov\southeastorthodontics-logo-screen - Copy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x Coordinator stuff\Kirsty SEO\TS Lecture Kovess 2\Malissa Panjkov\southeastorthodontics-logo-screen - Copy - Copy.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7595" cy="800735"/>
                    </a:xfrm>
                    <a:prstGeom prst="rect">
                      <a:avLst/>
                    </a:prstGeom>
                    <a:noFill/>
                    <a:ln>
                      <a:noFill/>
                    </a:ln>
                  </pic:spPr>
                </pic:pic>
              </a:graphicData>
            </a:graphic>
          </wp:anchor>
        </w:drawing>
      </w:r>
      <w:r w:rsidR="0026600B">
        <w:rPr>
          <w:noProof/>
          <w:lang w:eastAsia="en-AU"/>
        </w:rPr>
        <w:pict>
          <v:shapetype id="_x0000_t202" coordsize="21600,21600" o:spt="202" path="m,l,21600r21600,l21600,xe">
            <v:stroke joinstyle="miter"/>
            <v:path gradientshapeok="t" o:connecttype="rect"/>
          </v:shapetype>
          <v:shape id="Text Box 2" o:spid="_x0000_s1026" type="#_x0000_t202" style="position:absolute;left:0;text-align:left;margin-left:-14.3pt;margin-top:14.95pt;width:306.5pt;height:26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" filled="f" stroked="f">
            <v:textbox>
              <w:txbxContent>
                <w:p w:rsidR="00636768" w:rsidRPr="00E40A62" w:rsidRDefault="00636768" w:rsidP="008D5F0A">
                  <w:pPr>
                    <w:rPr>
                      <w:sz w:val="18"/>
                      <w:szCs w:val="18"/>
                    </w:rPr>
                  </w:pPr>
                </w:p>
                <w:p w:rsidR="00CD1312" w:rsidRPr="00E40A62" w:rsidRDefault="00DE2308" w:rsidP="008D5F0A">
                  <w:pPr>
                    <w:rPr>
                      <w:sz w:val="18"/>
                      <w:szCs w:val="18"/>
                    </w:rPr>
                  </w:pPr>
                  <w:r w:rsidRPr="00E40A62">
                    <w:rPr>
                      <w:sz w:val="18"/>
                      <w:szCs w:val="18"/>
                    </w:rPr>
                    <w:t xml:space="preserve">A lingual arch is used to hold space and maintain arch length in either the upper or lower jaw. It is most commonly used when there is early loss of baby teeth </w:t>
                  </w:r>
                  <w:r w:rsidR="00AB3EAB">
                    <w:rPr>
                      <w:sz w:val="18"/>
                      <w:szCs w:val="18"/>
                    </w:rPr>
                    <w:t>or if there’s a crowding problem in the mixed dentition</w:t>
                  </w:r>
                  <w:r w:rsidRPr="00E40A62">
                    <w:rPr>
                      <w:sz w:val="18"/>
                      <w:szCs w:val="18"/>
                    </w:rPr>
                    <w:t xml:space="preserve">. The lingual holding arch can </w:t>
                  </w:r>
                  <w:r w:rsidR="008770E6">
                    <w:rPr>
                      <w:sz w:val="18"/>
                      <w:szCs w:val="18"/>
                    </w:rPr>
                    <w:t>help relieve</w:t>
                  </w:r>
                  <w:r w:rsidRPr="00E40A62">
                    <w:rPr>
                      <w:sz w:val="18"/>
                      <w:szCs w:val="18"/>
                    </w:rPr>
                    <w:t xml:space="preserve"> crowding and </w:t>
                  </w:r>
                  <w:r w:rsidR="00F83074">
                    <w:rPr>
                      <w:sz w:val="18"/>
                      <w:szCs w:val="18"/>
                    </w:rPr>
                    <w:t>reduce the likely</w:t>
                  </w:r>
                  <w:r w:rsidRPr="00E40A62">
                    <w:rPr>
                      <w:sz w:val="18"/>
                      <w:szCs w:val="18"/>
                    </w:rPr>
                    <w:t xml:space="preserve"> need for extraction of permanent teeth in the future. </w:t>
                  </w:r>
                </w:p>
                <w:p w:rsidR="00636768" w:rsidRPr="00E40A62" w:rsidRDefault="00636768" w:rsidP="00636768">
                  <w:pPr>
                    <w:spacing w:line="240" w:lineRule="auto"/>
                    <w:rPr>
                      <w:b/>
                      <w:sz w:val="18"/>
                      <w:szCs w:val="18"/>
                    </w:rPr>
                  </w:pPr>
                  <w:r w:rsidRPr="00E40A62">
                    <w:rPr>
                      <w:b/>
                      <w:sz w:val="18"/>
                      <w:szCs w:val="18"/>
                    </w:rPr>
                    <w:t>Oral Hygiene</w:t>
                  </w:r>
                </w:p>
                <w:p w:rsidR="00636768" w:rsidRPr="00E40A62" w:rsidRDefault="00636768" w:rsidP="00636768">
                  <w:pPr>
                    <w:spacing w:line="240" w:lineRule="auto"/>
                    <w:rPr>
                      <w:sz w:val="18"/>
                      <w:szCs w:val="18"/>
                    </w:rPr>
                  </w:pPr>
                  <w:r w:rsidRPr="00E40A62">
                    <w:rPr>
                      <w:sz w:val="18"/>
                      <w:szCs w:val="18"/>
                    </w:rPr>
                    <w:t xml:space="preserve">Good oral hygiene is important as there are more areas for food and plaque to become trapped.  Correct brushing is very important to clean the difficult to reach areas around the molars and roof of your mouth. Ideally you should be brushing your teeth </w:t>
                  </w:r>
                  <w:r w:rsidR="00CE3C1A">
                    <w:rPr>
                      <w:sz w:val="18"/>
                      <w:szCs w:val="18"/>
                    </w:rPr>
                    <w:t>2-</w:t>
                  </w:r>
                  <w:r w:rsidRPr="00E40A62">
                    <w:rPr>
                      <w:sz w:val="18"/>
                      <w:szCs w:val="18"/>
                    </w:rPr>
                    <w:t>3 times per day.</w:t>
                  </w:r>
                </w:p>
                <w:p w:rsidR="00204E24" w:rsidRPr="00E40A62" w:rsidRDefault="00204E24" w:rsidP="00204E24">
                  <w:pPr>
                    <w:spacing w:line="240" w:lineRule="auto"/>
                    <w:rPr>
                      <w:sz w:val="20"/>
                      <w:szCs w:val="18"/>
                    </w:rPr>
                  </w:pPr>
                </w:p>
                <w:p w:rsidR="00CD1312" w:rsidRPr="00E40A62" w:rsidRDefault="00CD1312" w:rsidP="00204E24">
                  <w:pPr>
                    <w:jc w:val="center"/>
                    <w:rPr>
                      <w:sz w:val="20"/>
                      <w:szCs w:val="18"/>
                    </w:rPr>
                  </w:pPr>
                </w:p>
              </w:txbxContent>
            </v:textbox>
          </v:shape>
        </w:pict>
      </w:r>
    </w:p>
    <w:p w:rsidR="00CE0240" w:rsidRDefault="00CE0240"/>
    <w:p w:rsidR="008B24A0" w:rsidRDefault="008B24A0"/>
    <w:p w:rsidR="008B24A0" w:rsidRDefault="008B24A0" w:rsidP="008B24A0"/>
    <w:p w:rsidR="008B24A0" w:rsidRDefault="008B24A0"/>
    <w:p w:rsidR="008B24A0" w:rsidRDefault="00DE2308">
      <w:r>
        <w:rPr>
          <w:noProof/>
          <w:lang w:eastAsia="en-AU"/>
        </w:rPr>
        <w:drawing>
          <wp:anchor distT="0" distB="0" distL="114300" distR="114300" simplePos="0" relativeHeight="251672576" behindDoc="0" locked="0" layoutInCell="1" allowOverlap="1">
            <wp:simplePos x="0" y="0"/>
            <wp:positionH relativeFrom="column">
              <wp:posOffset>-206105</wp:posOffset>
            </wp:positionH>
            <wp:positionV relativeFrom="paragraph">
              <wp:posOffset>1770443</wp:posOffset>
            </wp:positionV>
            <wp:extent cx="3395333"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3734" t="12887" r="28996" b="32258"/>
                    <a:stretch/>
                  </pic:blipFill>
                  <pic:spPr bwMode="auto">
                    <a:xfrm>
                      <a:off x="0" y="0"/>
                      <a:ext cx="3395333" cy="1828800"/>
                    </a:xfrm>
                    <a:prstGeom prst="rect">
                      <a:avLst/>
                    </a:prstGeom>
                    <a:ln>
                      <a:noFill/>
                    </a:ln>
                    <a:extLst>
                      <a:ext uri="{53640926-AAD7-44D8-BBD7-CCE9431645EC}">
                        <a14:shadowObscured xmlns:a14="http://schemas.microsoft.com/office/drawing/2010/main"/>
                      </a:ext>
                    </a:extLst>
                  </pic:spPr>
                </pic:pic>
              </a:graphicData>
            </a:graphic>
          </wp:anchor>
        </w:drawing>
      </w:r>
      <w:r w:rsidR="0026600B">
        <w:rPr>
          <w:noProof/>
          <w:lang w:eastAsia="en-AU"/>
        </w:rPr>
        <w:pict>
          <v:rect id="Rectangle 396" o:spid="_x0000_s1027" style="position:absolute;margin-left:-122.55pt;margin-top:163.9pt;width:173.15pt;height:1in;rotation:90;flip:x;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" o:allowincell="f" filled="f" stroked="f" strokeweight="1.5pt">
            <v:shadow on="t" type="perspective" color="black" opacity="26214f" origin="-.5,-.5" offset=".74836mm,.74836mm" matrix="65864f,,,65864f"/>
            <v:textbox style="layout-flow:vertical;mso-layout-flow-alt:bottom-to-top" inset="21.6pt,21.6pt,21.6pt,21.6pt">
              <w:txbxContent>
                <w:p w:rsidR="008B24A0" w:rsidRPr="00CE0240" w:rsidRDefault="00DE2308" w:rsidP="008B24A0">
                  <w:pPr>
                    <w:rPr>
                      <w:color w:val="4F81BD" w:themeColor="accent1"/>
                      <w:sz w:val="48"/>
                      <w:szCs w:val="20"/>
                    </w:rPr>
                  </w:pPr>
                  <w:r>
                    <w:rPr>
                      <w:color w:val="4F81BD" w:themeColor="accent1"/>
                      <w:sz w:val="48"/>
                      <w:szCs w:val="20"/>
                    </w:rPr>
                    <w:t>Lingual Arch</w:t>
                  </w:r>
                </w:p>
              </w:txbxContent>
            </v:textbox>
            <w10:wrap type="square" anchorx="margin" anchory="margin"/>
          </v:rect>
        </w:pict>
      </w:r>
      <w:r w:rsidR="008B24A0">
        <w:br w:type="page"/>
      </w:r>
    </w:p>
    <w:p w:rsidR="0061100E" w:rsidRDefault="0026600B">
      <w:r>
        <w:rPr>
          <w:noProof/>
          <w:lang w:eastAsia="en-AU"/>
        </w:rPr>
        <w:lastRenderedPageBreak/>
        <w:pict>
          <v:rect id="_x0000_s1031" style="position:absolute;margin-left:-110.55pt;margin-top:175.9pt;width:173.15pt;height:1in;rotation:90;flip:x;z-index:251673600;visibility:visible;mso-wrap-style:square;mso-width-percent:0;mso-height-percent:0;mso-wrap-distance-left:9pt;mso-wrap-distance-top:7.2pt;mso-wrap-distance-right:9pt;mso-wrap-distance-bottom:7.2pt;mso-position-horizontal-relative:margin;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" o:allowincell="f" filled="f" stroked="f" strokeweight="1.5pt">
            <v:shadow on="t" type="perspective" color="black" opacity="26214f" origin="-.5,-.5" offset=".74836mm,.74836mm" matrix="65864f,,,65864f"/>
            <v:textbox style="layout-flow:vertical;mso-layout-flow-alt:bottom-to-top" inset="21.6pt,21.6pt,21.6pt,21.6pt">
              <w:txbxContent>
                <w:p w:rsidR="00E40A62" w:rsidRPr="00CE0240" w:rsidRDefault="00E40A62" w:rsidP="00E40A62">
                  <w:pPr>
                    <w:rPr>
                      <w:color w:val="4F81BD" w:themeColor="accent1"/>
                      <w:sz w:val="48"/>
                      <w:szCs w:val="20"/>
                    </w:rPr>
                  </w:pPr>
                  <w:r>
                    <w:rPr>
                      <w:color w:val="4F81BD" w:themeColor="accent1"/>
                      <w:sz w:val="48"/>
                      <w:szCs w:val="20"/>
                    </w:rPr>
                    <w:t>Lingual Arch</w:t>
                  </w:r>
                </w:p>
              </w:txbxContent>
            </v:textbox>
            <w10:wrap type="square" anchorx="margin" anchory="margin"/>
          </v:rect>
        </w:pict>
      </w:r>
      <w:r>
        <w:rPr>
          <w:noProof/>
          <w:lang w:eastAsia="en-AU"/>
        </w:rPr>
        <w:pict>
          <v:shape id="_x0000_s1029" type="#_x0000_t202" style="position:absolute;margin-left:-1.85pt;margin-top:27.8pt;width:306.5pt;height:4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" filled="f" stroked="f">
            <v:textbox>
              <w:txbxContent>
                <w:p w:rsidR="00C22D8A" w:rsidRPr="00BE5D56" w:rsidRDefault="00C22D8A" w:rsidP="00C22D8A">
                  <w:pPr>
                    <w:spacing w:line="240" w:lineRule="auto"/>
                    <w:rPr>
                      <w:b/>
                      <w:sz w:val="18"/>
                      <w:szCs w:val="18"/>
                    </w:rPr>
                  </w:pPr>
                  <w:r w:rsidRPr="00BE5D56">
                    <w:rPr>
                      <w:b/>
                      <w:sz w:val="18"/>
                      <w:szCs w:val="18"/>
                    </w:rPr>
                    <w:t>Oral Hygiene</w:t>
                  </w:r>
                </w:p>
                <w:p w:rsidR="00C22D8A" w:rsidRDefault="00C22D8A" w:rsidP="00C22D8A">
                  <w:pPr>
                    <w:spacing w:line="240" w:lineRule="auto"/>
                    <w:rPr>
                      <w:sz w:val="18"/>
                      <w:szCs w:val="18"/>
                    </w:rPr>
                  </w:pPr>
                  <w:r w:rsidRPr="00BE5D56">
                    <w:rPr>
                      <w:sz w:val="18"/>
                      <w:szCs w:val="18"/>
                    </w:rPr>
                    <w:t>Good oral hygiene is important as there are more areas for food and plaque to become trapped</w:t>
                  </w:r>
                  <w:r>
                    <w:rPr>
                      <w:sz w:val="18"/>
                      <w:szCs w:val="18"/>
                    </w:rPr>
                    <w:t xml:space="preserve"> with new appliances in your mouth</w:t>
                  </w:r>
                  <w:r w:rsidRPr="00BE5D56">
                    <w:rPr>
                      <w:sz w:val="18"/>
                      <w:szCs w:val="18"/>
                    </w:rPr>
                    <w:t>.  Correct brushing is very important to clean the difficult to re</w:t>
                  </w:r>
                  <w:r>
                    <w:rPr>
                      <w:sz w:val="18"/>
                      <w:szCs w:val="18"/>
                    </w:rPr>
                    <w:t xml:space="preserve">ach areas, especially along the gum line. </w:t>
                  </w:r>
                </w:p>
                <w:p w:rsidR="00C22D8A" w:rsidRPr="00E647EA" w:rsidRDefault="00C22D8A" w:rsidP="00C22D8A">
                  <w:pPr>
                    <w:pStyle w:val="ListParagraph"/>
                    <w:numPr>
                      <w:ilvl w:val="0"/>
                      <w:numId w:val="2"/>
                    </w:numPr>
                    <w:spacing w:after="0" w:line="240" w:lineRule="auto"/>
                    <w:rPr>
                      <w:sz w:val="18"/>
                      <w:szCs w:val="18"/>
                    </w:rPr>
                  </w:pPr>
                  <w:r w:rsidRPr="00E647EA">
                    <w:rPr>
                      <w:sz w:val="18"/>
                      <w:szCs w:val="18"/>
                    </w:rPr>
                    <w:t>Brush your teeth 3 times per day</w:t>
                  </w:r>
                </w:p>
                <w:p w:rsidR="00C22D8A" w:rsidRPr="00E647EA" w:rsidRDefault="00C22D8A" w:rsidP="00C22D8A">
                  <w:pPr>
                    <w:pStyle w:val="ListParagraph"/>
                    <w:numPr>
                      <w:ilvl w:val="0"/>
                      <w:numId w:val="2"/>
                    </w:numPr>
                    <w:spacing w:after="0" w:line="240" w:lineRule="auto"/>
                    <w:rPr>
                      <w:sz w:val="18"/>
                      <w:szCs w:val="18"/>
                    </w:rPr>
                  </w:pPr>
                  <w:r w:rsidRPr="00E647EA">
                    <w:rPr>
                      <w:sz w:val="18"/>
                      <w:szCs w:val="18"/>
                    </w:rPr>
                    <w:t>Use your interdental brush (Christmas tree brush) daily</w:t>
                  </w:r>
                </w:p>
                <w:p w:rsidR="00C22D8A" w:rsidRPr="00E647EA" w:rsidRDefault="00C22D8A" w:rsidP="00C22D8A">
                  <w:pPr>
                    <w:pStyle w:val="ListParagraph"/>
                    <w:numPr>
                      <w:ilvl w:val="0"/>
                      <w:numId w:val="2"/>
                    </w:numPr>
                    <w:spacing w:after="0" w:line="240" w:lineRule="auto"/>
                    <w:rPr>
                      <w:sz w:val="18"/>
                      <w:szCs w:val="18"/>
                    </w:rPr>
                  </w:pPr>
                  <w:r w:rsidRPr="00E647EA">
                    <w:rPr>
                      <w:sz w:val="18"/>
                      <w:szCs w:val="18"/>
                    </w:rPr>
                    <w:t>Floss as often as possible</w:t>
                  </w:r>
                </w:p>
                <w:p w:rsidR="00C22D8A" w:rsidRPr="00E647EA" w:rsidRDefault="00C22D8A" w:rsidP="00C22D8A">
                  <w:pPr>
                    <w:pStyle w:val="ListParagraph"/>
                    <w:numPr>
                      <w:ilvl w:val="0"/>
                      <w:numId w:val="2"/>
                    </w:numPr>
                    <w:spacing w:line="240" w:lineRule="auto"/>
                    <w:rPr>
                      <w:sz w:val="18"/>
                      <w:szCs w:val="18"/>
                    </w:rPr>
                  </w:pPr>
                  <w:r w:rsidRPr="00E647EA">
                    <w:rPr>
                      <w:sz w:val="18"/>
                      <w:szCs w:val="18"/>
                    </w:rPr>
                    <w:t>Using disclosing tablets will help you maintain good brushing</w:t>
                  </w:r>
                  <w:r>
                    <w:rPr>
                      <w:sz w:val="18"/>
                      <w:szCs w:val="18"/>
                    </w:rPr>
                    <w:t xml:space="preserve">.  Disclosing tablets will stain areas which need further cleaning. </w:t>
                  </w:r>
                </w:p>
                <w:p w:rsidR="00C22D8A" w:rsidRPr="00BE5D56" w:rsidRDefault="00C22D8A" w:rsidP="00C22D8A">
                  <w:pPr>
                    <w:spacing w:line="240" w:lineRule="auto"/>
                    <w:rPr>
                      <w:b/>
                      <w:sz w:val="18"/>
                      <w:szCs w:val="18"/>
                    </w:rPr>
                  </w:pPr>
                  <w:r w:rsidRPr="00BE5D56">
                    <w:rPr>
                      <w:b/>
                      <w:sz w:val="18"/>
                      <w:szCs w:val="18"/>
                    </w:rPr>
                    <w:t>Diet</w:t>
                  </w:r>
                </w:p>
                <w:p w:rsidR="00C22D8A" w:rsidRPr="00BE5D56" w:rsidRDefault="00C22D8A" w:rsidP="00C22D8A">
                  <w:pPr>
                    <w:spacing w:line="240" w:lineRule="auto"/>
                    <w:rPr>
                      <w:sz w:val="18"/>
                      <w:szCs w:val="18"/>
                    </w:rPr>
                  </w:pPr>
                  <w:r w:rsidRPr="00BE5D56">
                    <w:rPr>
                      <w:sz w:val="18"/>
                      <w:szCs w:val="18"/>
                    </w:rPr>
                    <w:t xml:space="preserve">Your diet is important now your appliance has been inserted. To ensure the </w:t>
                  </w:r>
                  <w:r>
                    <w:rPr>
                      <w:sz w:val="18"/>
                      <w:szCs w:val="18"/>
                    </w:rPr>
                    <w:t xml:space="preserve">best possible treatment journey, </w:t>
                  </w:r>
                  <w:r w:rsidRPr="00BE5D56">
                    <w:rPr>
                      <w:sz w:val="18"/>
                      <w:szCs w:val="18"/>
                    </w:rPr>
                    <w:t>please follow these recommendations:</w:t>
                  </w:r>
                </w:p>
                <w:p w:rsidR="00C22D8A" w:rsidRPr="00BE5D56" w:rsidRDefault="00C22D8A" w:rsidP="00C22D8A">
                  <w:pPr>
                    <w:pStyle w:val="ListParagraph"/>
                    <w:numPr>
                      <w:ilvl w:val="0"/>
                      <w:numId w:val="1"/>
                    </w:numPr>
                    <w:spacing w:after="0" w:line="240" w:lineRule="auto"/>
                    <w:rPr>
                      <w:sz w:val="18"/>
                      <w:szCs w:val="18"/>
                    </w:rPr>
                  </w:pPr>
                  <w:r w:rsidRPr="00BE5D56">
                    <w:rPr>
                      <w:sz w:val="18"/>
                      <w:szCs w:val="18"/>
                    </w:rPr>
                    <w:t>Avoid any hard, sticky and chewy foods. Eg. Lollies, chocolate bars, bubble gum, toffee, hard biscuits, etc.</w:t>
                  </w:r>
                </w:p>
                <w:p w:rsidR="00C22D8A" w:rsidRPr="00BE5D56" w:rsidRDefault="00C22D8A" w:rsidP="00C22D8A">
                  <w:pPr>
                    <w:pStyle w:val="ListParagraph"/>
                    <w:numPr>
                      <w:ilvl w:val="0"/>
                      <w:numId w:val="1"/>
                    </w:numPr>
                    <w:spacing w:after="0" w:line="240" w:lineRule="auto"/>
                    <w:rPr>
                      <w:sz w:val="18"/>
                      <w:szCs w:val="18"/>
                    </w:rPr>
                  </w:pPr>
                  <w:r w:rsidRPr="00BE5D56">
                    <w:rPr>
                      <w:sz w:val="18"/>
                      <w:szCs w:val="18"/>
                    </w:rPr>
                    <w:t xml:space="preserve">Raw fruits and vegetables should be cut into small bite sized pieces. Corn </w:t>
                  </w:r>
                  <w:r>
                    <w:rPr>
                      <w:sz w:val="18"/>
                      <w:szCs w:val="18"/>
                    </w:rPr>
                    <w:t>removed from the cob</w:t>
                  </w:r>
                  <w:r w:rsidRPr="00BE5D56">
                    <w:rPr>
                      <w:sz w:val="18"/>
                      <w:szCs w:val="18"/>
                    </w:rPr>
                    <w:t xml:space="preserve"> and meat removed from the bone prior to consumption.</w:t>
                  </w:r>
                </w:p>
                <w:p w:rsidR="00C22D8A" w:rsidRPr="00BE5D56" w:rsidRDefault="00C22D8A" w:rsidP="00C22D8A">
                  <w:pPr>
                    <w:pStyle w:val="ListParagraph"/>
                    <w:numPr>
                      <w:ilvl w:val="0"/>
                      <w:numId w:val="1"/>
                    </w:numPr>
                    <w:spacing w:after="0" w:line="240" w:lineRule="auto"/>
                    <w:rPr>
                      <w:sz w:val="18"/>
                      <w:szCs w:val="18"/>
                    </w:rPr>
                  </w:pPr>
                  <w:r w:rsidRPr="00BE5D56">
                    <w:rPr>
                      <w:sz w:val="18"/>
                      <w:szCs w:val="18"/>
                    </w:rPr>
                    <w:t>Consumption of any foods or drinks with high sugar or high acidity is to be avoided to ensure the long term health of your teeth Eg. Soft drinks, fruit drinks, energy drinks, etc.</w:t>
                  </w:r>
                </w:p>
                <w:p w:rsidR="00C22D8A" w:rsidRPr="00BE5D56" w:rsidRDefault="00C22D8A" w:rsidP="00C22D8A">
                  <w:pPr>
                    <w:spacing w:line="240" w:lineRule="auto"/>
                    <w:rPr>
                      <w:b/>
                      <w:sz w:val="18"/>
                      <w:szCs w:val="18"/>
                    </w:rPr>
                  </w:pPr>
                  <w:r w:rsidRPr="00BE5D56">
                    <w:rPr>
                      <w:b/>
                      <w:sz w:val="18"/>
                      <w:szCs w:val="18"/>
                    </w:rPr>
                    <w:t>Wax</w:t>
                  </w:r>
                </w:p>
                <w:p w:rsidR="00C22D8A" w:rsidRPr="00BE5D56" w:rsidRDefault="00C22D8A" w:rsidP="00C22D8A">
                  <w:pPr>
                    <w:spacing w:line="240" w:lineRule="auto"/>
                    <w:rPr>
                      <w:sz w:val="18"/>
                      <w:szCs w:val="18"/>
                    </w:rPr>
                  </w:pPr>
                  <w:r w:rsidRPr="00BE5D56">
                    <w:rPr>
                      <w:sz w:val="18"/>
                      <w:szCs w:val="18"/>
                    </w:rPr>
                    <w:t xml:space="preserve">Wax is provided </w:t>
                  </w:r>
                  <w:r>
                    <w:rPr>
                      <w:sz w:val="18"/>
                      <w:szCs w:val="18"/>
                    </w:rPr>
                    <w:t>for you</w:t>
                  </w:r>
                  <w:r w:rsidRPr="00BE5D56">
                    <w:rPr>
                      <w:sz w:val="18"/>
                      <w:szCs w:val="18"/>
                    </w:rPr>
                    <w:t xml:space="preserve"> to help ease any discomfort your appliance may be causing you. Your appliance may rub against your lips and chee</w:t>
                  </w:r>
                  <w:r>
                    <w:rPr>
                      <w:sz w:val="18"/>
                      <w:szCs w:val="18"/>
                    </w:rPr>
                    <w:t xml:space="preserve">ks causing irritation or ulcers and the wax acts similarly to a band aid.  </w:t>
                  </w:r>
                  <w:r w:rsidRPr="00BE5D56">
                    <w:rPr>
                      <w:sz w:val="18"/>
                      <w:szCs w:val="18"/>
                    </w:rPr>
                    <w:t>Warm salt water rinses can aid in increasing the healing process. As treatment progresses, the presence of these irritations will reduce.</w:t>
                  </w:r>
                </w:p>
                <w:p w:rsidR="00C22D8A" w:rsidRPr="00BE5D56" w:rsidRDefault="00C22D8A" w:rsidP="00C22D8A">
                  <w:pPr>
                    <w:spacing w:line="240" w:lineRule="auto"/>
                    <w:rPr>
                      <w:b/>
                      <w:sz w:val="18"/>
                      <w:szCs w:val="18"/>
                    </w:rPr>
                  </w:pPr>
                  <w:r w:rsidRPr="00BE5D56">
                    <w:rPr>
                      <w:b/>
                      <w:sz w:val="18"/>
                      <w:szCs w:val="18"/>
                    </w:rPr>
                    <w:t>Extra Appointments</w:t>
                  </w:r>
                </w:p>
                <w:p w:rsidR="007C1471" w:rsidRPr="00BE5D56" w:rsidRDefault="007C1471" w:rsidP="007C1471">
                  <w:pPr>
                    <w:spacing w:line="240" w:lineRule="auto"/>
                    <w:rPr>
                      <w:sz w:val="18"/>
                      <w:szCs w:val="18"/>
                    </w:rPr>
                  </w:pPr>
                  <w:r w:rsidRPr="00BE5D56">
                    <w:rPr>
                      <w:sz w:val="18"/>
                      <w:szCs w:val="18"/>
                    </w:rPr>
                    <w:t xml:space="preserve">Should issues arise throughout treatment and you require an appointment please contact our practice on </w:t>
                  </w:r>
                  <w:r w:rsidR="0026600B">
                    <w:rPr>
                      <w:sz w:val="18"/>
                      <w:szCs w:val="18"/>
                    </w:rPr>
                    <w:t xml:space="preserve">(03) </w:t>
                  </w:r>
                  <w:bookmarkStart w:id="0" w:name="_GoBack"/>
                  <w:bookmarkEnd w:id="0"/>
                  <w:r w:rsidRPr="00BE5D56">
                    <w:rPr>
                      <w:sz w:val="18"/>
                      <w:szCs w:val="18"/>
                    </w:rPr>
                    <w:t>97</w:t>
                  </w:r>
                  <w:r>
                    <w:rPr>
                      <w:sz w:val="18"/>
                      <w:szCs w:val="18"/>
                    </w:rPr>
                    <w:t>96 2794. It is important</w:t>
                  </w:r>
                  <w:r w:rsidRPr="00BE5D56">
                    <w:rPr>
                      <w:sz w:val="18"/>
                      <w:szCs w:val="18"/>
                    </w:rPr>
                    <w:t xml:space="preserve"> to call ahead to schedule an appointment as our peak times are between 3pm and 5pm</w:t>
                  </w:r>
                  <w:r>
                    <w:rPr>
                      <w:sz w:val="18"/>
                      <w:szCs w:val="18"/>
                    </w:rPr>
                    <w:t>,</w:t>
                  </w:r>
                  <w:r w:rsidRPr="00BE5D56">
                    <w:rPr>
                      <w:sz w:val="18"/>
                      <w:szCs w:val="18"/>
                    </w:rPr>
                    <w:t xml:space="preserve"> and we may not be able to accommodate you at your desired time. For many of these appointments you will be seen by our Dental Therapist. They work alongside our Orthodontists to ensure we can provide </w:t>
                  </w:r>
                  <w:r>
                    <w:rPr>
                      <w:sz w:val="18"/>
                      <w:szCs w:val="18"/>
                    </w:rPr>
                    <w:t>more comprehensive</w:t>
                  </w:r>
                  <w:r w:rsidRPr="00BE5D56">
                    <w:rPr>
                      <w:sz w:val="18"/>
                      <w:szCs w:val="18"/>
                    </w:rPr>
                    <w:t xml:space="preserve"> care to our patients.</w:t>
                  </w:r>
                </w:p>
                <w:p w:rsidR="007E3D8C" w:rsidRPr="00E40A62" w:rsidRDefault="007E3D8C" w:rsidP="00E40A62">
                  <w:pPr>
                    <w:rPr>
                      <w:szCs w:val="18"/>
                    </w:rPr>
                  </w:pPr>
                </w:p>
              </w:txbxContent>
            </v:textbox>
          </v:shape>
        </w:pict>
      </w:r>
      <w:r w:rsidR="008B24A0">
        <w:rPr>
          <w:noProof/>
          <w:lang w:eastAsia="en-AU"/>
        </w:rPr>
        <w:drawing>
          <wp:anchor distT="0" distB="0" distL="114300" distR="114300" simplePos="0" relativeHeight="251671552" behindDoc="0" locked="0" layoutInCell="1" allowOverlap="1">
            <wp:simplePos x="0" y="0"/>
            <wp:positionH relativeFrom="column">
              <wp:posOffset>-106045</wp:posOffset>
            </wp:positionH>
            <wp:positionV relativeFrom="paragraph">
              <wp:posOffset>-462915</wp:posOffset>
            </wp:positionV>
            <wp:extent cx="3617966" cy="805759"/>
            <wp:effectExtent l="0" t="0" r="1905" b="0"/>
            <wp:wrapNone/>
            <wp:docPr id="6" name="Picture 6" descr="S:\Tx Coordinator stuff\Kirsty SEO\TS Lecture Kovess 2\Malissa Panjkov\southeastorthodontics-logo-screen - Copy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x Coordinator stuff\Kirsty SEO\TS Lecture Kovess 2\Malissa Panjkov\southeastorthodontics-logo-screen - Copy - Copy.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7966" cy="805759"/>
                    </a:xfrm>
                    <a:prstGeom prst="rect">
                      <a:avLst/>
                    </a:prstGeom>
                    <a:noFill/>
                    <a:ln>
                      <a:noFill/>
                    </a:ln>
                  </pic:spPr>
                </pic:pic>
              </a:graphicData>
            </a:graphic>
          </wp:anchor>
        </w:drawing>
      </w:r>
    </w:p>
    <w:sectPr w:rsidR="0061100E" w:rsidSect="00CE0240">
      <w:pgSz w:w="8391" w:h="11907" w:code="1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A60B2"/>
    <w:multiLevelType w:val="hybridMultilevel"/>
    <w:tmpl w:val="7CB8163C"/>
    <w:lvl w:ilvl="0" w:tplc="57BE9FF0">
      <w:start w:val="1"/>
      <w:numFmt w:val="bullet"/>
      <w:lvlText w:val=""/>
      <w:lvlJc w:val="left"/>
      <w:pPr>
        <w:ind w:left="502" w:hanging="360"/>
      </w:pPr>
      <w:rPr>
        <w:rFonts w:ascii="Symbol" w:hAnsi="Symbol" w:hint="default"/>
        <w:color w:val="0070C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nsid w:val="383D28F1"/>
    <w:multiLevelType w:val="hybridMultilevel"/>
    <w:tmpl w:val="91ACEF66"/>
    <w:lvl w:ilvl="0" w:tplc="CD0836BE">
      <w:start w:val="1"/>
      <w:numFmt w:val="bullet"/>
      <w:lvlText w:val=""/>
      <w:lvlJc w:val="left"/>
      <w:pPr>
        <w:ind w:left="502" w:hanging="360"/>
      </w:pPr>
      <w:rPr>
        <w:rFonts w:ascii="Symbol" w:hAnsi="Symbol"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oNotDisplayPageBoundaries/>
  <w:proofState w:spelling="clean" w:grammar="clean"/>
  <w:defaultTabStop w:val="720"/>
  <w:characterSpacingControl w:val="doNotCompress"/>
  <w:compat>
    <w:compatSetting w:name="compatibilityMode" w:uri="http://schemas.microsoft.com/office/word" w:val="12"/>
  </w:compat>
  <w:rsids>
    <w:rsidRoot w:val="0061100E"/>
    <w:rsid w:val="000E2030"/>
    <w:rsid w:val="001C3509"/>
    <w:rsid w:val="001F1266"/>
    <w:rsid w:val="001F6F7B"/>
    <w:rsid w:val="00204E24"/>
    <w:rsid w:val="0026600B"/>
    <w:rsid w:val="002B5CE6"/>
    <w:rsid w:val="003C19A9"/>
    <w:rsid w:val="00500805"/>
    <w:rsid w:val="005A488A"/>
    <w:rsid w:val="005F69FE"/>
    <w:rsid w:val="0061100E"/>
    <w:rsid w:val="00636768"/>
    <w:rsid w:val="00641267"/>
    <w:rsid w:val="007C1471"/>
    <w:rsid w:val="007E3D8C"/>
    <w:rsid w:val="008770E6"/>
    <w:rsid w:val="008B24A0"/>
    <w:rsid w:val="008D5F0A"/>
    <w:rsid w:val="008F47AC"/>
    <w:rsid w:val="009270AD"/>
    <w:rsid w:val="00A40B05"/>
    <w:rsid w:val="00AB3EAB"/>
    <w:rsid w:val="00C22D8A"/>
    <w:rsid w:val="00CD1312"/>
    <w:rsid w:val="00CE0240"/>
    <w:rsid w:val="00CE3C1A"/>
    <w:rsid w:val="00D960FF"/>
    <w:rsid w:val="00DE2308"/>
    <w:rsid w:val="00DE5510"/>
    <w:rsid w:val="00E12E11"/>
    <w:rsid w:val="00E40A62"/>
    <w:rsid w:val="00EA351B"/>
    <w:rsid w:val="00F830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8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1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00E"/>
    <w:rPr>
      <w:rFonts w:ascii="Tahoma" w:hAnsi="Tahoma" w:cs="Tahoma"/>
      <w:sz w:val="16"/>
      <w:szCs w:val="16"/>
    </w:rPr>
  </w:style>
  <w:style w:type="table" w:styleId="TableGrid">
    <w:name w:val="Table Grid"/>
    <w:basedOn w:val="TableNormal"/>
    <w:uiPriority w:val="59"/>
    <w:rsid w:val="000E2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3D8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1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00E"/>
    <w:rPr>
      <w:rFonts w:ascii="Tahoma" w:hAnsi="Tahoma" w:cs="Tahoma"/>
      <w:sz w:val="16"/>
      <w:szCs w:val="16"/>
    </w:rPr>
  </w:style>
  <w:style w:type="table" w:styleId="TableGrid">
    <w:name w:val="Table Grid"/>
    <w:basedOn w:val="TableNormal"/>
    <w:uiPriority w:val="59"/>
    <w:rsid w:val="000E2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3D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Reception4</dc:creator>
  <cp:lastModifiedBy>Reception1</cp:lastModifiedBy>
  <cp:revision>3</cp:revision>
  <dcterms:created xsi:type="dcterms:W3CDTF">2019-02-26T05:59:00Z</dcterms:created>
  <dcterms:modified xsi:type="dcterms:W3CDTF">2019-03-19T22:17:00Z</dcterms:modified>
</cp:coreProperties>
</file>